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1A01" w14:textId="77777777" w:rsidR="0018593A" w:rsidRDefault="004435B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VII</w:t>
      </w:r>
    </w:p>
    <w:p w14:paraId="700071E6" w14:textId="77777777" w:rsidR="0018593A" w:rsidRDefault="0018593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C1E8714" w14:textId="77777777" w:rsidR="008B683A" w:rsidRPr="00FE1D92" w:rsidRDefault="008B68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18593A">
        <w:rPr>
          <w:rFonts w:ascii="Times New Roman" w:hAnsi="Times New Roman" w:cs="Times New Roman"/>
          <w:b/>
          <w:sz w:val="24"/>
          <w:szCs w:val="24"/>
        </w:rPr>
        <w:t>MZOIE</w:t>
      </w:r>
    </w:p>
    <w:p w14:paraId="1A30F44B" w14:textId="77777777"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8958B" w14:textId="77777777" w:rsidR="000D3DC9" w:rsidRPr="00FE1D92" w:rsidRDefault="001859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Podm</w:t>
      </w:r>
      <w:r w:rsidR="000D3DC9" w:rsidRPr="00FE1D92">
        <w:rPr>
          <w:rFonts w:ascii="Times New Roman" w:hAnsi="Times New Roman" w:cs="Times New Roman"/>
          <w:b/>
          <w:sz w:val="24"/>
          <w:szCs w:val="24"/>
        </w:rPr>
        <w:t>jer</w:t>
      </w:r>
      <w:r w:rsidR="00BC2356" w:rsidRPr="00FE1D92">
        <w:rPr>
          <w:rFonts w:ascii="Times New Roman" w:hAnsi="Times New Roman" w:cs="Times New Roman"/>
          <w:b/>
          <w:sz w:val="24"/>
          <w:szCs w:val="24"/>
        </w:rPr>
        <w:t>e</w:t>
      </w:r>
      <w:r w:rsidR="00FE1D92" w:rsidRPr="00FE1D92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„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Potpora za ulaganja u poljoprivredna gospodarstva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“,</w:t>
      </w:r>
    </w:p>
    <w:p w14:paraId="412DED75" w14:textId="77777777" w:rsidR="008B683A" w:rsidRPr="00FE1D92" w:rsidRDefault="00BC2356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>t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ip</w:t>
      </w:r>
      <w:r w:rsidR="0018593A">
        <w:rPr>
          <w:rFonts w:ascii="Times New Roman" w:hAnsi="Times New Roman" w:cs="Times New Roman"/>
          <w:b/>
          <w:sz w:val="24"/>
          <w:szCs w:val="24"/>
        </w:rPr>
        <w:t>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 xml:space="preserve"> operacije 4.1.1 „Restrukturiranje, modernizacija i povećanje konkurentnosti poljoprivrednih gospodarstava“</w:t>
      </w:r>
    </w:p>
    <w:p w14:paraId="19FB73ED" w14:textId="77777777"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B1D71" w14:textId="0AC06416"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 („Narodne novine“, br. 61/14</w:t>
      </w:r>
      <w:r w:rsidR="00E40DED" w:rsidRPr="00FE1D92">
        <w:rPr>
          <w:rFonts w:ascii="Times New Roman" w:hAnsi="Times New Roman" w:cs="Times New Roman"/>
          <w:sz w:val="24"/>
          <w:szCs w:val="24"/>
        </w:rPr>
        <w:t xml:space="preserve"> i 3/17</w:t>
      </w:r>
      <w:r w:rsidR="007F706B" w:rsidRPr="00FE1D92">
        <w:rPr>
          <w:rFonts w:ascii="Times New Roman" w:hAnsi="Times New Roman" w:cs="Times New Roman"/>
          <w:sz w:val="24"/>
          <w:szCs w:val="24"/>
        </w:rPr>
        <w:t>),</w:t>
      </w:r>
      <w:r w:rsidRPr="00FE1D92">
        <w:rPr>
          <w:rFonts w:ascii="Times New Roman" w:hAnsi="Times New Roman" w:cs="Times New Roman"/>
          <w:sz w:val="24"/>
          <w:szCs w:val="24"/>
        </w:rPr>
        <w:t xml:space="preserve"> Zakona o zaštiti okoliša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80/13, </w:t>
      </w:r>
      <w:r w:rsidR="00BC2356" w:rsidRPr="00FE1D92">
        <w:rPr>
          <w:rFonts w:ascii="Times New Roman" w:hAnsi="Times New Roman" w:cs="Times New Roman"/>
          <w:sz w:val="24"/>
          <w:szCs w:val="24"/>
        </w:rPr>
        <w:t xml:space="preserve">153/13, </w:t>
      </w:r>
      <w:r w:rsidR="007F706B" w:rsidRPr="00FE1D92">
        <w:rPr>
          <w:rFonts w:ascii="Times New Roman" w:hAnsi="Times New Roman" w:cs="Times New Roman"/>
          <w:sz w:val="24"/>
          <w:szCs w:val="24"/>
        </w:rPr>
        <w:t>78/15</w:t>
      </w:r>
      <w:r w:rsidR="00FB31F3">
        <w:rPr>
          <w:rFonts w:ascii="Times New Roman" w:hAnsi="Times New Roman" w:cs="Times New Roman"/>
          <w:sz w:val="24"/>
          <w:szCs w:val="24"/>
        </w:rPr>
        <w:t>, 12/18 i 118/18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) </w:t>
      </w:r>
      <w:r w:rsidRPr="00FE1D92">
        <w:rPr>
          <w:rFonts w:ascii="Times New Roman" w:hAnsi="Times New Roman" w:cs="Times New Roman"/>
          <w:sz w:val="24"/>
          <w:szCs w:val="24"/>
        </w:rPr>
        <w:t xml:space="preserve">i Zakona o zaštiti prirode </w:t>
      </w:r>
      <w:r w:rsidR="007F706B" w:rsidRPr="00FE1D92">
        <w:rPr>
          <w:rFonts w:ascii="Times New Roman" w:hAnsi="Times New Roman" w:cs="Times New Roman"/>
          <w:sz w:val="24"/>
          <w:szCs w:val="24"/>
        </w:rPr>
        <w:t>(„Narodne novine“, br. 80/13</w:t>
      </w:r>
      <w:r w:rsidR="00FB31F3">
        <w:rPr>
          <w:rFonts w:ascii="Times New Roman" w:hAnsi="Times New Roman" w:cs="Times New Roman"/>
          <w:sz w:val="24"/>
          <w:szCs w:val="24"/>
        </w:rPr>
        <w:t>, 15/18, 14/19 i 127/19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) </w:t>
      </w:r>
      <w:r w:rsidRPr="00FE1D92">
        <w:rPr>
          <w:rFonts w:ascii="Times New Roman" w:hAnsi="Times New Roman" w:cs="Times New Roman"/>
          <w:sz w:val="24"/>
          <w:szCs w:val="24"/>
        </w:rPr>
        <w:t>za projekte u sklopu podmjere 4.1 „Potpora za ulaganja u poljoprivredna gospodarstva“, tip operacije 4.1.1 „Restrukturiranje, modernizacija i povećanje konkurentnosti poljoprivrednih gospodarstava“</w:t>
      </w:r>
      <w:r w:rsidR="006B0900">
        <w:rPr>
          <w:rFonts w:ascii="Times New Roman" w:hAnsi="Times New Roman" w:cs="Times New Roman"/>
          <w:sz w:val="24"/>
          <w:szCs w:val="24"/>
        </w:rPr>
        <w:t>:</w:t>
      </w:r>
    </w:p>
    <w:p w14:paraId="7FC569CA" w14:textId="77777777"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603F" w14:textId="77777777"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Korisnici koji posjeduju valjanu građevinsku dozvolu nisu u obvezi </w:t>
      </w:r>
      <w:r w:rsidR="00DB4E80" w:rsidRPr="00FE1D92">
        <w:rPr>
          <w:rFonts w:ascii="Times New Roman" w:hAnsi="Times New Roman" w:cs="Times New Roman"/>
          <w:sz w:val="24"/>
          <w:szCs w:val="24"/>
        </w:rPr>
        <w:t xml:space="preserve">Agenciji za plaćanja dostaviti </w:t>
      </w:r>
      <w:r w:rsidR="003C4DA7" w:rsidRPr="00FE1D92">
        <w:rPr>
          <w:rFonts w:ascii="Times New Roman" w:hAnsi="Times New Roman" w:cs="Times New Roman"/>
          <w:sz w:val="24"/>
          <w:szCs w:val="24"/>
        </w:rPr>
        <w:t xml:space="preserve"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 temeljem važećih propisa iz područja zaštite okoliša i prirode </w:t>
      </w:r>
      <w:r w:rsidRPr="00FE1D92">
        <w:rPr>
          <w:rFonts w:ascii="Times New Roman" w:hAnsi="Times New Roman" w:cs="Times New Roman"/>
          <w:sz w:val="24"/>
          <w:szCs w:val="24"/>
        </w:rPr>
        <w:t xml:space="preserve">jer je </w:t>
      </w:r>
      <w:r w:rsidR="00BC2356" w:rsidRPr="00FE1D92">
        <w:rPr>
          <w:rFonts w:ascii="Times New Roman" w:hAnsi="Times New Roman" w:cs="Times New Roman"/>
          <w:sz w:val="24"/>
          <w:szCs w:val="24"/>
        </w:rPr>
        <w:t>isto</w:t>
      </w:r>
      <w:r w:rsidRPr="00FE1D92">
        <w:rPr>
          <w:rFonts w:ascii="Times New Roman" w:hAnsi="Times New Roman" w:cs="Times New Roman"/>
          <w:sz w:val="24"/>
          <w:szCs w:val="24"/>
        </w:rPr>
        <w:t xml:space="preserve"> sastavni dio građevinske dozvole.</w:t>
      </w:r>
    </w:p>
    <w:p w14:paraId="4C112016" w14:textId="77777777"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8C59B" w14:textId="77777777"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koji se odnose samo na opremanje </w:t>
      </w:r>
      <w:r w:rsidRPr="00FE1D92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="008D603E" w:rsidRPr="00FE1D92">
        <w:rPr>
          <w:rFonts w:ascii="Times New Roman" w:hAnsi="Times New Roman" w:cs="Times New Roman"/>
          <w:sz w:val="24"/>
          <w:szCs w:val="24"/>
        </w:rPr>
        <w:t xml:space="preserve">ishoditi nikakav akt </w:t>
      </w:r>
      <w:r w:rsidR="00CD76D9" w:rsidRPr="00FE1D92">
        <w:rPr>
          <w:rFonts w:ascii="Times New Roman" w:hAnsi="Times New Roman" w:cs="Times New Roman"/>
          <w:sz w:val="24"/>
          <w:szCs w:val="24"/>
        </w:rPr>
        <w:t>nadležnog tijela</w:t>
      </w:r>
      <w:r w:rsidR="00FE1D92">
        <w:rPr>
          <w:rFonts w:ascii="Times New Roman" w:hAnsi="Times New Roman" w:cs="Times New Roman"/>
          <w:sz w:val="24"/>
          <w:szCs w:val="24"/>
        </w:rPr>
        <w:t>.</w:t>
      </w:r>
    </w:p>
    <w:p w14:paraId="1391AE71" w14:textId="77777777"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DE470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</w:t>
      </w:r>
      <w:r w:rsidRPr="00FE1D92">
        <w:rPr>
          <w:rFonts w:ascii="Times New Roman" w:hAnsi="Times New Roman" w:cs="Times New Roman"/>
          <w:b/>
          <w:sz w:val="24"/>
          <w:szCs w:val="24"/>
        </w:rPr>
        <w:t>koji se nalaze</w:t>
      </w:r>
      <w:r w:rsidRPr="00FE1D92">
        <w:rPr>
          <w:rFonts w:ascii="Times New Roman" w:hAnsi="Times New Roman" w:cs="Times New Roman"/>
          <w:sz w:val="24"/>
          <w:szCs w:val="24"/>
        </w:rPr>
        <w:t xml:space="preserve"> unutar područja ekološke mreže potrebno je ishoditi akt nadležnog tijela za poslove zaštite prirode da je zahvat prihvatljiv za ekološku mrežu.</w:t>
      </w:r>
    </w:p>
    <w:p w14:paraId="19919028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3FE7D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Nadležna tijela za izdavanje akata</w:t>
      </w:r>
      <w:r w:rsidR="00FE1D92"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Pr="00FE1D92">
        <w:rPr>
          <w:rFonts w:ascii="Times New Roman" w:hAnsi="Times New Roman" w:cs="Times New Roman"/>
          <w:sz w:val="24"/>
          <w:szCs w:val="24"/>
        </w:rPr>
        <w:t xml:space="preserve">su: </w:t>
      </w:r>
    </w:p>
    <w:p w14:paraId="3156BE7A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D62995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Ministarstvo zaštite okoliša i energetike, Uprava za zaštitu prirode ako se radi o zahvatu koji je smješten unutar područja nacionalnog parka, parka prirode ili posebnog rezervata, kao i o zahvatu za koje Ministarstvo zaštite okoliša i energetike provodi postupak procjene utjecaja na okoliš ili ocjene o potrebi procjene utjecaja na okoliš prema posebnom propisu iz područja zaštite okoliša </w:t>
      </w:r>
    </w:p>
    <w:p w14:paraId="1E062A7F" w14:textId="77777777" w:rsidR="00CB5C49" w:rsidRPr="00FE1D92" w:rsidRDefault="00CB5C49" w:rsidP="00CB5C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91D28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upravno tijelo županije nadležno za poslove zaštite prirode za sve ostale zahvate</w:t>
      </w:r>
    </w:p>
    <w:p w14:paraId="26006B43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FBA2F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Zahtjev treba sadržavati:</w:t>
      </w:r>
    </w:p>
    <w:p w14:paraId="51369CE7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14:paraId="372E1F43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točan naziv zahvata</w:t>
      </w:r>
    </w:p>
    <w:p w14:paraId="7F7222E8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14:paraId="58B208C1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kratki opis zahvata (obuhvat zahvata – površina, dimenzije ili kapacitet; razdoblje godine u kojem se zahvat planira provesti i trajanje (u mjesecima) izvođenja radova; način izvođenja zahvata - alati, strojevi i druga sredstva za provedbu zahvata)</w:t>
      </w:r>
    </w:p>
    <w:p w14:paraId="4106B24C" w14:textId="77777777"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</w:t>
      </w:r>
    </w:p>
    <w:p w14:paraId="38F2F3D0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0431C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Da li se zahvat nalazi unutar ili izvan područja ekološke mreže može se provjeriti na web stranici Bioportala - </w:t>
      </w:r>
      <w:hyperlink r:id="rId5" w:history="1">
        <w:r w:rsidRPr="00FE1D92">
          <w:rPr>
            <w:rStyle w:val="Hiperveza"/>
            <w:rFonts w:ascii="Times New Roman" w:hAnsi="Times New Roman" w:cs="Times New Roman"/>
            <w:sz w:val="24"/>
            <w:szCs w:val="24"/>
          </w:rPr>
          <w:t>http://www.bioportal.hr/gis/</w:t>
        </w:r>
      </w:hyperlink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B6D20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64A4D" w14:textId="77777777" w:rsidR="00CB5C49" w:rsidRDefault="00CB5C49" w:rsidP="00CB5C4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 wp14:anchorId="0A2B7679" wp14:editId="406CC15F">
            <wp:extent cx="5760720" cy="3432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5879" w14:textId="77777777" w:rsidR="00CB5C49" w:rsidRPr="00C73B72" w:rsidRDefault="00CB5C49" w:rsidP="00CB5C49">
      <w:pPr>
        <w:spacing w:after="0" w:line="240" w:lineRule="auto"/>
        <w:jc w:val="both"/>
        <w:rPr>
          <w:sz w:val="16"/>
          <w:szCs w:val="16"/>
        </w:rPr>
      </w:pPr>
    </w:p>
    <w:p w14:paraId="2547CE09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 Bioportalu se može provjeriti i da li je zahvat smješten unutar područja nacionalnog parka, parka prirode ili posebnog rezervata, a može se izraditi i kartografski prikaz s ucrtanim zahvatom u odnosu na područje ekološke mreže.</w:t>
      </w:r>
    </w:p>
    <w:p w14:paraId="4EB7EBF6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1B28" w14:textId="77777777"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7864" w14:textId="77777777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jednostavne i druge građevine te radove koji se mogu graditi, odnosno izvoditi bez građevinske dozvole u skladu s glavnim projektom i bez glavnog projekta (neovisno o položaju zahvata u odnosu na područje ekološke mreže) potrebno je ishoditi akt nadležnog tijela za poslove zaštite okoliša: </w:t>
      </w:r>
    </w:p>
    <w:p w14:paraId="76016A45" w14:textId="77777777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CB7C" w14:textId="5A8A6F55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je u sklopu zahvata planirano podzemno crpljenje vode sukladno točki 27. Priloga I. ili točki 9.9. Priloga II. Uredbe o procjeni utjecaja zahvata na okoliš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</w:t>
      </w:r>
      <w:r w:rsidR="00FB31F3">
        <w:rPr>
          <w:rFonts w:ascii="Times New Roman" w:hAnsi="Times New Roman" w:cs="Times New Roman"/>
          <w:sz w:val="24"/>
          <w:szCs w:val="24"/>
        </w:rPr>
        <w:t>, 12/18, 118/18</w:t>
      </w:r>
      <w:r w:rsidR="00A945BE" w:rsidRPr="00A945BE">
        <w:rPr>
          <w:rFonts w:ascii="Times New Roman" w:hAnsi="Times New Roman" w:cs="Times New Roman"/>
          <w:sz w:val="24"/>
          <w:szCs w:val="24"/>
        </w:rPr>
        <w:t xml:space="preserve">) 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9159C" w14:textId="77777777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ED90A" w14:textId="672502CB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se zahvat odnosi na gospodarenje vodama sukladno točki 30 Prilog I. i točki 1.1 Prilog II. Uredbe o procjeni utjecaja zahvata na okoliš,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</w:t>
      </w:r>
      <w:r w:rsidR="00FB31F3">
        <w:rPr>
          <w:rFonts w:ascii="Times New Roman" w:hAnsi="Times New Roman" w:cs="Times New Roman"/>
          <w:sz w:val="24"/>
          <w:szCs w:val="24"/>
        </w:rPr>
        <w:t>, 12/18, 118/18</w:t>
      </w:r>
      <w:r w:rsidR="00A945BE" w:rsidRPr="00A945BE">
        <w:rPr>
          <w:rFonts w:ascii="Times New Roman" w:hAnsi="Times New Roman" w:cs="Times New Roman"/>
          <w:sz w:val="24"/>
          <w:szCs w:val="24"/>
        </w:rPr>
        <w:t>)</w:t>
      </w:r>
    </w:p>
    <w:p w14:paraId="7BE92687" w14:textId="77777777"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F757" w14:textId="6490646B" w:rsidR="00A5568B" w:rsidRPr="00FE1D92" w:rsidRDefault="00A5568B" w:rsidP="00A5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</w:r>
      <w:r w:rsidRPr="00FE1D9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ukoliko se zahvat odnosi na prenamjenu zemljišta sukladno točki 1.1., točki 1.2. i točki 1.4. Priloga III. Uredbe </w:t>
      </w:r>
      <w:r w:rsidRPr="00FE1D92">
        <w:rPr>
          <w:rFonts w:ascii="Times New Roman" w:eastAsia="Calibri" w:hAnsi="Times New Roman" w:cs="Times New Roman"/>
          <w:sz w:val="24"/>
          <w:szCs w:val="24"/>
        </w:rPr>
        <w:t>o procjeni utjecaja zahvata na okoliš korisnik je dužan ishoditi odgovarajuće Rješenje o prihvatljivosti zahvata na okoliš nadležnog tijela u županiji odnosno Gradu Zagrebu temeljem članka 90. stavka 1. Zakona o zaštiti okoliša</w:t>
      </w:r>
      <w:r w:rsidR="00A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(„Narodne novine“, br. 80/13, 153/13, 78/15</w:t>
      </w:r>
      <w:r w:rsidR="00FB31F3">
        <w:rPr>
          <w:rFonts w:ascii="Times New Roman" w:eastAsia="Calibri" w:hAnsi="Times New Roman" w:cs="Times New Roman"/>
          <w:sz w:val="24"/>
          <w:szCs w:val="24"/>
        </w:rPr>
        <w:t>, 12/18, 118/18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)</w:t>
      </w:r>
      <w:r w:rsidR="00FE1D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588678" w14:textId="77777777" w:rsidR="00DC0C09" w:rsidRPr="00FE1D92" w:rsidRDefault="00DC0C09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C09" w:rsidRPr="00F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08F"/>
    <w:multiLevelType w:val="hybridMultilevel"/>
    <w:tmpl w:val="AD564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6677">
    <w:abstractNumId w:val="1"/>
  </w:num>
  <w:num w:numId="2" w16cid:durableId="47961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E9"/>
    <w:rsid w:val="00050D6C"/>
    <w:rsid w:val="000D3DC9"/>
    <w:rsid w:val="000F3B34"/>
    <w:rsid w:val="001826E9"/>
    <w:rsid w:val="0018593A"/>
    <w:rsid w:val="00196F37"/>
    <w:rsid w:val="002015EB"/>
    <w:rsid w:val="00263382"/>
    <w:rsid w:val="00293A01"/>
    <w:rsid w:val="0033749F"/>
    <w:rsid w:val="003418D1"/>
    <w:rsid w:val="00383859"/>
    <w:rsid w:val="003C4DA7"/>
    <w:rsid w:val="003D24E9"/>
    <w:rsid w:val="00422745"/>
    <w:rsid w:val="004414D9"/>
    <w:rsid w:val="004435BA"/>
    <w:rsid w:val="005C7D85"/>
    <w:rsid w:val="0065125D"/>
    <w:rsid w:val="006B0900"/>
    <w:rsid w:val="006D60BB"/>
    <w:rsid w:val="00763AF9"/>
    <w:rsid w:val="007F706B"/>
    <w:rsid w:val="00832FCA"/>
    <w:rsid w:val="00866953"/>
    <w:rsid w:val="008B683A"/>
    <w:rsid w:val="008D603E"/>
    <w:rsid w:val="009159CF"/>
    <w:rsid w:val="00A5568B"/>
    <w:rsid w:val="00A945BE"/>
    <w:rsid w:val="00A96E01"/>
    <w:rsid w:val="00AF02EF"/>
    <w:rsid w:val="00B96580"/>
    <w:rsid w:val="00BB5BBD"/>
    <w:rsid w:val="00BC2356"/>
    <w:rsid w:val="00C174B6"/>
    <w:rsid w:val="00C73B72"/>
    <w:rsid w:val="00CB5C49"/>
    <w:rsid w:val="00CD76D9"/>
    <w:rsid w:val="00DB4E80"/>
    <w:rsid w:val="00DC0C09"/>
    <w:rsid w:val="00E40DED"/>
    <w:rsid w:val="00EB7BA7"/>
    <w:rsid w:val="00F4047C"/>
    <w:rsid w:val="00FB0E6B"/>
    <w:rsid w:val="00FB31F3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51B0"/>
  <w15:docId w15:val="{0BAB0D5B-A907-4A93-B293-E915DA1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745"/>
  </w:style>
  <w:style w:type="character" w:styleId="Referencakomentara">
    <w:name w:val="annotation reference"/>
    <w:basedOn w:val="Zadanifontodlomka"/>
    <w:uiPriority w:val="99"/>
    <w:semiHidden/>
    <w:unhideWhenUsed/>
    <w:rsid w:val="00C174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4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4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E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oportal.hr/g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LAG Istočna Istra</cp:lastModifiedBy>
  <cp:revision>19</cp:revision>
  <dcterms:created xsi:type="dcterms:W3CDTF">2017-12-21T12:33:00Z</dcterms:created>
  <dcterms:modified xsi:type="dcterms:W3CDTF">2023-06-15T12:05:00Z</dcterms:modified>
</cp:coreProperties>
</file>